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管道连接套件</w:t>
      </w:r>
    </w:p>
    <w:p>
      <w:pPr/>
      <w:r>
        <w:rPr/>
        <w:t xml:space="preserve">适合Kabuflex/Unicor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订购名称: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商品号: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产品：Hauff技术</w:t>
      </w:r>
    </w:p>
    <w:p/>
    <w:p>
      <w:pPr/>
      <w:r>
        <w:rPr/>
        <w:t xml:space="preserve">用于将DN 75波纹管连接到建筑物单类管线引入装置。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材料: 成型密封条：EPDM; 双向接头：PE-HD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制造商信息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招标文本 - 管道连接套件</dc:title>
  <dc:description/>
  <dc:subject/>
  <cp:keywords/>
  <cp:category/>
  <cp:lastModifiedBy/>
  <dcterms:created xsi:type="dcterms:W3CDTF">2026-07-31T11:12:31+02:00</dcterms:created>
  <dcterms:modified xsi:type="dcterms:W3CDTF">2026-07-31T11:12:31+02:00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